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6"/>
          <w:szCs w:val="36"/>
          <w:lang w:eastAsia="zh-CN"/>
        </w:rPr>
      </w:pPr>
      <w:bookmarkStart w:id="0" w:name="_GoBack"/>
      <w:bookmarkEnd w:id="0"/>
      <w:r>
        <w:rPr>
          <w:rFonts w:hint="eastAsia" w:ascii="黑体" w:hAnsi="黑体" w:eastAsia="黑体" w:cs="黑体"/>
          <w:sz w:val="36"/>
          <w:szCs w:val="36"/>
          <w:lang w:eastAsia="zh-CN"/>
        </w:rPr>
        <w:t>附件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snapToGrid w:val="0"/>
        <w:spacing w:before="0" w:after="0" w:line="600" w:lineRule="exact"/>
        <w:jc w:val="center"/>
        <w:rPr>
          <w:rFonts w:hint="eastAsia" w:ascii="方正小标宋简体" w:hAnsi="方正小标宋简体" w:eastAsia="方正小标宋简体" w:cstheme="minorBidi"/>
          <w:color w:val="000000"/>
          <w:spacing w:val="0"/>
          <w:kern w:val="2"/>
          <w:sz w:val="36"/>
          <w:szCs w:val="36"/>
          <w:lang w:val="en-US" w:eastAsia="zh-CN" w:bidi="ar-SA"/>
        </w:rPr>
      </w:pPr>
      <w:r>
        <w:rPr>
          <w:rFonts w:hint="eastAsia" w:ascii="方正小标宋简体" w:hAnsi="方正小标宋简体" w:eastAsia="方正小标宋简体" w:cstheme="minorBidi"/>
          <w:color w:val="000000"/>
          <w:spacing w:val="0"/>
          <w:kern w:val="2"/>
          <w:sz w:val="36"/>
          <w:szCs w:val="36"/>
          <w:lang w:val="en-US" w:eastAsia="zh-CN" w:bidi="ar-SA"/>
        </w:rPr>
        <w:t>关于2022年普通高考及中考期间加强市容环境秩序和</w:t>
      </w:r>
    </w:p>
    <w:p>
      <w:pPr>
        <w:snapToGrid w:val="0"/>
        <w:spacing w:before="0" w:after="0" w:line="600" w:lineRule="exact"/>
        <w:jc w:val="center"/>
        <w:rPr>
          <w:rFonts w:hint="eastAsia" w:ascii="方正小标宋简体" w:hAnsi="方正小标宋简体" w:eastAsia="方正小标宋简体" w:cstheme="minorBidi"/>
          <w:color w:val="000000"/>
          <w:spacing w:val="0"/>
          <w:kern w:val="2"/>
          <w:sz w:val="36"/>
          <w:szCs w:val="36"/>
          <w:lang w:val="en-US" w:eastAsia="zh-CN" w:bidi="ar-SA"/>
        </w:rPr>
      </w:pPr>
      <w:r>
        <w:rPr>
          <w:rFonts w:hint="eastAsia" w:ascii="方正小标宋简体" w:hAnsi="方正小标宋简体" w:eastAsia="方正小标宋简体" w:cstheme="minorBidi"/>
          <w:color w:val="000000"/>
          <w:spacing w:val="0"/>
          <w:kern w:val="2"/>
          <w:sz w:val="36"/>
          <w:szCs w:val="36"/>
          <w:lang w:val="en-US" w:eastAsia="zh-CN" w:bidi="ar-SA"/>
        </w:rPr>
        <w:t>噪声监督管理的通告</w:t>
      </w:r>
    </w:p>
    <w:p>
      <w:pPr>
        <w:pStyle w:val="2"/>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（征求意见稿）</w:t>
      </w:r>
    </w:p>
    <w:p>
      <w:pPr>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lang w:val="en-US" w:eastAsia="zh-CN"/>
        </w:rPr>
        <w:t>2022</w:t>
      </w:r>
      <w:r>
        <w:rPr>
          <w:rFonts w:hint="eastAsia" w:ascii="仿宋_GB2312" w:eastAsia="仿宋_GB2312"/>
          <w:color w:val="auto"/>
          <w:sz w:val="32"/>
          <w:szCs w:val="32"/>
        </w:rPr>
        <w:t>年5月31日至6月15日为我市中、高考期，为规范市容环境秩序，防止和减少噪声污染，</w:t>
      </w:r>
      <w:r>
        <w:rPr>
          <w:rFonts w:hint="eastAsia" w:ascii="仿宋_GB2312" w:eastAsia="仿宋_GB2312"/>
          <w:color w:val="auto"/>
          <w:sz w:val="32"/>
          <w:szCs w:val="32"/>
          <w:lang w:eastAsia="zh-CN"/>
        </w:rPr>
        <w:t>确保</w:t>
      </w:r>
      <w:r>
        <w:rPr>
          <w:rFonts w:hint="eastAsia" w:ascii="仿宋_GB2312" w:eastAsia="仿宋_GB2312"/>
          <w:color w:val="auto"/>
          <w:sz w:val="32"/>
          <w:szCs w:val="32"/>
        </w:rPr>
        <w:t>我市考生有一个安静的学习和考试环境，现将有关事项通告如下：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根据《中华人民共和国噪声污染防治法》《中华人民共和国治安管理处罚法》《四川省城乡环境综合治理条例》和《德阳市城市管理条例》等有关法律法规规定</w:t>
      </w:r>
      <w:r>
        <w:rPr>
          <w:rFonts w:hint="eastAsia" w:ascii="仿宋_GB2312" w:eastAsia="仿宋_GB2312"/>
          <w:color w:val="auto"/>
          <w:sz w:val="32"/>
          <w:szCs w:val="32"/>
          <w:lang w:eastAsia="zh-CN"/>
        </w:rPr>
        <w:t>，</w:t>
      </w:r>
      <w:r>
        <w:rPr>
          <w:rFonts w:hint="eastAsia" w:ascii="仿宋_GB2312" w:eastAsia="仿宋_GB2312"/>
          <w:color w:val="auto"/>
          <w:sz w:val="32"/>
          <w:szCs w:val="32"/>
        </w:rPr>
        <w:t>对各类环境噪声源进行严格控制，同时禁止以下行为：</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各类超过噪声规定标准的商业营销活动。</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color w:val="auto"/>
          <w:sz w:val="32"/>
          <w:szCs w:val="32"/>
        </w:rPr>
      </w:pPr>
      <w:r>
        <w:rPr>
          <w:rFonts w:hint="eastAsia" w:ascii="仿宋_GB2312" w:eastAsia="仿宋_GB2312"/>
          <w:color w:val="auto"/>
          <w:sz w:val="32"/>
          <w:szCs w:val="32"/>
        </w:rPr>
        <w:t xml:space="preserve">    二、广场舞使用高音喇叭，各考点和校园周边机动车辆使用喇叭。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三、各类产生噪声超过规定标准的娱乐、集会、集市等活动。</w:t>
      </w:r>
      <w:r>
        <w:rPr>
          <w:rFonts w:hint="eastAsia" w:ascii="仿宋_GB2312" w:eastAsia="仿宋_GB2312"/>
          <w:color w:val="auto"/>
          <w:sz w:val="32"/>
          <w:szCs w:val="32"/>
          <w:lang w:eastAsia="zh-CN"/>
        </w:rPr>
        <w:t>在夜间从事露天音乐、露天舞厅、广场舞等产生噪声的娱乐活动。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四、各考点和校园周边建筑施工</w:t>
      </w:r>
      <w:r>
        <w:rPr>
          <w:rFonts w:hint="eastAsia" w:ascii="仿宋_GB2312" w:eastAsia="仿宋_GB2312"/>
          <w:color w:val="auto"/>
          <w:sz w:val="32"/>
          <w:szCs w:val="32"/>
          <w:lang w:eastAsia="zh-CN"/>
        </w:rPr>
        <w:t>作业、室内装修</w:t>
      </w:r>
      <w:r>
        <w:rPr>
          <w:rFonts w:hint="eastAsia" w:ascii="仿宋_GB2312" w:eastAsia="仿宋_GB2312"/>
          <w:color w:val="auto"/>
          <w:sz w:val="32"/>
          <w:szCs w:val="32"/>
        </w:rPr>
        <w:t>等产生噪声的行为，建筑工地在夜间22：00至凌晨6：00一律禁止施工作业。</w:t>
      </w:r>
      <w:r>
        <w:rPr>
          <w:rFonts w:hint="eastAsia" w:ascii="仿宋_GB2312" w:eastAsia="仿宋_GB2312"/>
          <w:color w:val="auto"/>
          <w:sz w:val="32"/>
          <w:szCs w:val="32"/>
          <w:lang w:eastAsia="zh-CN"/>
        </w:rPr>
        <w:t>抢修抢险等特殊作业除外。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五、各考点和校园周边摆摊设点</w:t>
      </w:r>
      <w:r>
        <w:rPr>
          <w:rFonts w:hint="eastAsia" w:ascii="仿宋_GB2312" w:eastAsia="仿宋_GB2312"/>
          <w:color w:val="auto"/>
          <w:sz w:val="32"/>
          <w:szCs w:val="32"/>
          <w:lang w:eastAsia="zh-CN"/>
        </w:rPr>
        <w:t>、私拉横幅、</w:t>
      </w:r>
      <w:r>
        <w:rPr>
          <w:rFonts w:hint="eastAsia" w:ascii="仿宋_GB2312" w:eastAsia="仿宋_GB2312"/>
          <w:color w:val="auto"/>
          <w:sz w:val="32"/>
          <w:szCs w:val="32"/>
        </w:rPr>
        <w:t>占道经营等影响市容环境、交通秩序的行为。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color w:val="auto"/>
          <w:sz w:val="32"/>
          <w:szCs w:val="32"/>
        </w:rPr>
      </w:pPr>
      <w:r>
        <w:rPr>
          <w:rFonts w:hint="eastAsia" w:ascii="仿宋_GB2312" w:eastAsia="仿宋_GB2312"/>
          <w:color w:val="auto"/>
          <w:sz w:val="32"/>
          <w:szCs w:val="32"/>
        </w:rPr>
        <w:t xml:space="preserve">    六、考试前夕及考试期间任何单位及个人未经允许在城区街道进行挖掘施工</w:t>
      </w:r>
      <w:r>
        <w:rPr>
          <w:rFonts w:hint="eastAsia" w:ascii="仿宋_GB2312" w:eastAsia="仿宋_GB2312"/>
          <w:color w:val="auto"/>
          <w:sz w:val="32"/>
          <w:szCs w:val="32"/>
          <w:lang w:eastAsia="zh-CN"/>
        </w:rPr>
        <w:t>。保障</w:t>
      </w:r>
      <w:r>
        <w:rPr>
          <w:rFonts w:hint="eastAsia" w:ascii="仿宋_GB2312" w:eastAsia="仿宋_GB2312"/>
          <w:color w:val="auto"/>
          <w:sz w:val="32"/>
          <w:szCs w:val="32"/>
        </w:rPr>
        <w:t>考点及学校水、电、气</w:t>
      </w:r>
      <w:r>
        <w:rPr>
          <w:rFonts w:hint="eastAsia" w:ascii="仿宋_GB2312" w:eastAsia="仿宋_GB2312"/>
          <w:color w:val="auto"/>
          <w:sz w:val="32"/>
          <w:szCs w:val="32"/>
          <w:lang w:eastAsia="zh-CN"/>
        </w:rPr>
        <w:t>正常供应的除外</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各监督部门将在中、高考期间和中、高考前半个月实行昼夜巡查和电话值守。对于违反相关法律、法规，排放噪声扰民，影响市容环境秩序等的单位和个人，依法严肃查处。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 xml:space="preserve">举报电话：教育2502722   公安110     </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 xml:space="preserve"> </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 xml:space="preserve">环保12369   </w:t>
      </w:r>
    </w:p>
    <w:p>
      <w:pPr>
        <w:keepNext w:val="0"/>
        <w:keepLines w:val="0"/>
        <w:pageBreakBefore w:val="0"/>
        <w:widowControl w:val="0"/>
        <w:kinsoku/>
        <w:wordWrap/>
        <w:overflowPunct/>
        <w:topLinePunct w:val="0"/>
        <w:autoSpaceDE/>
        <w:autoSpaceDN/>
        <w:bidi w:val="0"/>
        <w:adjustRightInd/>
        <w:snapToGrid/>
        <w:spacing w:line="580" w:lineRule="exact"/>
        <w:ind w:firstLine="2240" w:firstLineChars="700"/>
        <w:textAlignment w:val="auto"/>
        <w:rPr>
          <w:rFonts w:hint="eastAsia" w:ascii="仿宋_GB2312" w:eastAsia="仿宋_GB2312"/>
          <w:color w:val="auto"/>
          <w:sz w:val="32"/>
          <w:szCs w:val="32"/>
        </w:rPr>
      </w:pPr>
      <w:r>
        <w:rPr>
          <w:rFonts w:hint="eastAsia" w:ascii="仿宋_GB2312" w:eastAsia="仿宋_GB2312"/>
          <w:color w:val="auto"/>
          <w:sz w:val="32"/>
          <w:szCs w:val="32"/>
        </w:rPr>
        <w:t>城管</w:t>
      </w:r>
      <w:r>
        <w:rPr>
          <w:rFonts w:hint="eastAsia" w:ascii="仿宋_GB2312" w:eastAsia="仿宋_GB2312"/>
          <w:color w:val="auto"/>
          <w:sz w:val="32"/>
          <w:szCs w:val="32"/>
          <w:lang w:val="en-US" w:eastAsia="zh-CN"/>
        </w:rPr>
        <w:t>12345</w:t>
      </w:r>
      <w:r>
        <w:rPr>
          <w:rFonts w:hint="eastAsia" w:ascii="仿宋_GB2312" w:eastAsia="仿宋_GB2312"/>
          <w:color w:val="auto"/>
          <w:sz w:val="32"/>
          <w:szCs w:val="32"/>
        </w:rPr>
        <w:t xml:space="preserve">  </w:t>
      </w: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lang w:eastAsia="zh-CN"/>
        </w:rPr>
        <w:t>市场监管</w:t>
      </w:r>
      <w:r>
        <w:rPr>
          <w:rFonts w:hint="eastAsia" w:ascii="仿宋_GB2312" w:eastAsia="仿宋_GB2312"/>
          <w:color w:val="auto"/>
          <w:sz w:val="32"/>
          <w:szCs w:val="32"/>
        </w:rPr>
        <w:t xml:space="preserve">12315 </w:t>
      </w:r>
      <w:r>
        <w:rPr>
          <w:rFonts w:hint="eastAsia" w:ascii="仿宋_GB2312" w:eastAsia="仿宋_GB2312"/>
          <w:color w:val="auto"/>
          <w:sz w:val="32"/>
          <w:szCs w:val="32"/>
          <w:lang w:val="en-US" w:eastAsia="zh-CN"/>
        </w:rPr>
        <w:t xml:space="preserve">  </w:t>
      </w:r>
      <w:r>
        <w:rPr>
          <w:rFonts w:hint="eastAsia" w:ascii="仿宋_GB2312" w:eastAsia="仿宋_GB2312"/>
          <w:color w:val="auto"/>
          <w:spacing w:val="-10"/>
          <w:sz w:val="32"/>
          <w:szCs w:val="32"/>
          <w:lang w:eastAsia="zh-CN"/>
        </w:rPr>
        <w:t>文旅5924872</w:t>
      </w:r>
      <w:r>
        <w:rPr>
          <w:rFonts w:hint="eastAsia" w:ascii="仿宋_GB2312" w:eastAsia="仿宋_GB2312"/>
          <w:color w:val="auto"/>
          <w:spacing w:val="-10"/>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本通告自</w:t>
      </w:r>
      <w:r>
        <w:rPr>
          <w:rFonts w:hint="default" w:ascii="仿宋_GB2312" w:eastAsia="仿宋_GB2312"/>
          <w:color w:val="auto"/>
          <w:sz w:val="32"/>
          <w:szCs w:val="32"/>
          <w:lang w:val="en"/>
        </w:rPr>
        <w:t>2022</w:t>
      </w:r>
      <w:r>
        <w:rPr>
          <w:rFonts w:hint="eastAsia" w:ascii="仿宋_GB2312" w:eastAsia="仿宋_GB2312"/>
          <w:color w:val="auto"/>
          <w:sz w:val="32"/>
          <w:szCs w:val="32"/>
        </w:rPr>
        <w:t>年5月31日起施行。</w:t>
      </w:r>
    </w:p>
    <w:p>
      <w:pPr>
        <w:keepNext w:val="0"/>
        <w:keepLines w:val="0"/>
        <w:pageBreakBefore w:val="0"/>
        <w:widowControl w:val="0"/>
        <w:kinsoku/>
        <w:wordWrap/>
        <w:overflowPunct/>
        <w:topLinePunct w:val="0"/>
        <w:autoSpaceDE/>
        <w:autoSpaceDN/>
        <w:bidi w:val="0"/>
        <w:adjustRightInd/>
        <w:snapToGrid/>
        <w:spacing w:line="580" w:lineRule="exact"/>
        <w:ind w:firstLine="520" w:firstLineChars="200"/>
        <w:textAlignment w:val="auto"/>
        <w:rPr>
          <w:rFonts w:hint="eastAsia" w:ascii="仿宋_GB2312" w:eastAsia="仿宋_GB2312"/>
          <w:color w:val="auto"/>
          <w:spacing w:val="-10"/>
          <w:sz w:val="28"/>
          <w:szCs w:val="28"/>
        </w:rPr>
      </w:pPr>
      <w:r>
        <w:rPr>
          <w:rFonts w:hint="eastAsia" w:ascii="仿宋_GB2312" w:eastAsia="仿宋_GB2312"/>
          <w:color w:val="auto"/>
          <w:spacing w:val="-10"/>
          <w:sz w:val="28"/>
          <w:szCs w:val="28"/>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德阳市城市管理行政执法局</w:t>
      </w:r>
      <w:r>
        <w:rPr>
          <w:rFonts w:hint="eastAsia" w:ascii="仿宋_GB2312" w:hAnsi="Times New Roman" w:eastAsia="仿宋_GB2312" w:cs="Times New Roman"/>
          <w:color w:val="auto"/>
          <w:sz w:val="32"/>
          <w:szCs w:val="32"/>
        </w:rPr>
        <w:t xml:space="preserve"> </w:t>
      </w:r>
      <w:r>
        <w:rPr>
          <w:rFonts w:hint="eastAsia" w:ascii="仿宋_GB2312" w:hAnsi="Times New Roman" w:eastAsia="仿宋_GB2312" w:cs="Times New Roman"/>
          <w:color w:val="auto"/>
          <w:sz w:val="32"/>
          <w:szCs w:val="32"/>
          <w:lang w:val="en-US" w:eastAsia="zh-CN"/>
        </w:rPr>
        <w:t xml:space="preserve">  </w:t>
      </w:r>
      <w:r>
        <w:rPr>
          <w:rFonts w:hint="eastAsia" w:ascii="仿宋_GB2312" w:hAnsi="Times New Roman" w:eastAsia="仿宋_GB2312" w:cs="Times New Roman"/>
          <w:color w:val="auto"/>
          <w:sz w:val="32"/>
          <w:szCs w:val="32"/>
        </w:rPr>
        <w:t xml:space="preserve">    </w:t>
      </w:r>
      <w:r>
        <w:rPr>
          <w:rFonts w:hint="eastAsia" w:ascii="仿宋_GB2312" w:hAnsi="Times New Roman" w:eastAsia="仿宋_GB2312" w:cs="Times New Roman"/>
          <w:color w:val="auto"/>
          <w:sz w:val="32"/>
          <w:szCs w:val="32"/>
          <w:lang w:eastAsia="zh-CN"/>
        </w:rPr>
        <w:t>德阳市教育局</w:t>
      </w:r>
      <w:r>
        <w:rPr>
          <w:rFonts w:hint="eastAsia" w:ascii="仿宋_GB2312" w:hAnsi="Times New Roman" w:eastAsia="仿宋_GB2312" w:cs="Times New Roman"/>
          <w:color w:val="auto"/>
          <w:sz w:val="32"/>
          <w:szCs w:val="32"/>
        </w:rPr>
        <w:t xml:space="preserve">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德阳</w:t>
      </w:r>
      <w:r>
        <w:rPr>
          <w:rFonts w:hint="eastAsia" w:ascii="仿宋_GB2312" w:hAnsi="Times New Roman" w:eastAsia="仿宋_GB2312" w:cs="Times New Roman"/>
          <w:color w:val="auto"/>
          <w:sz w:val="32"/>
          <w:szCs w:val="32"/>
        </w:rPr>
        <w:t xml:space="preserve">市公安局                 </w:t>
      </w:r>
      <w:r>
        <w:rPr>
          <w:rFonts w:hint="eastAsia" w:ascii="仿宋_GB2312" w:hAnsi="Times New Roman" w:eastAsia="仿宋_GB2312" w:cs="Times New Roman"/>
          <w:color w:val="auto"/>
          <w:sz w:val="32"/>
          <w:szCs w:val="32"/>
          <w:lang w:val="en-US" w:eastAsia="zh-CN"/>
        </w:rPr>
        <w:t xml:space="preserve">  </w:t>
      </w:r>
      <w:r>
        <w:rPr>
          <w:rFonts w:hint="eastAsia" w:ascii="仿宋_GB2312" w:hAnsi="Times New Roman" w:eastAsia="仿宋_GB2312" w:cs="Times New Roman"/>
          <w:color w:val="auto"/>
          <w:sz w:val="32"/>
          <w:szCs w:val="32"/>
          <w:lang w:eastAsia="zh-CN"/>
        </w:rPr>
        <w:t>德阳</w:t>
      </w:r>
      <w:r>
        <w:rPr>
          <w:rFonts w:hint="eastAsia" w:ascii="仿宋_GB2312" w:hAnsi="Times New Roman" w:eastAsia="仿宋_GB2312" w:cs="Times New Roman"/>
          <w:color w:val="auto"/>
          <w:sz w:val="32"/>
          <w:szCs w:val="32"/>
        </w:rPr>
        <w:t>市</w:t>
      </w:r>
      <w:r>
        <w:rPr>
          <w:rFonts w:hint="eastAsia" w:ascii="仿宋_GB2312" w:hAnsi="Times New Roman" w:eastAsia="仿宋_GB2312" w:cs="Times New Roman"/>
          <w:color w:val="auto"/>
          <w:sz w:val="32"/>
          <w:szCs w:val="32"/>
          <w:lang w:eastAsia="zh-CN"/>
        </w:rPr>
        <w:t>生态环境局</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Times New Roman"/>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Times New Roman" w:eastAsia="仿宋_GB2312" w:cs="Times New Roman"/>
          <w:color w:val="auto"/>
          <w:sz w:val="32"/>
          <w:szCs w:val="32"/>
          <w:lang w:eastAsia="zh-CN"/>
        </w:rPr>
      </w:pPr>
      <w:r>
        <w:rPr>
          <w:rFonts w:hint="eastAsia" w:ascii="仿宋_GB2312" w:hAnsi="Times New Roman" w:eastAsia="仿宋_GB2312" w:cs="Times New Roman"/>
          <w:color w:val="auto"/>
          <w:sz w:val="32"/>
          <w:szCs w:val="32"/>
          <w:lang w:eastAsia="zh-CN"/>
        </w:rPr>
        <w:t>德阳市文化广播电视和旅游</w:t>
      </w:r>
      <w:r>
        <w:rPr>
          <w:rFonts w:hint="eastAsia" w:ascii="仿宋_GB2312" w:hAnsi="Times New Roman" w:eastAsia="仿宋_GB2312" w:cs="Times New Roman"/>
          <w:color w:val="auto"/>
          <w:sz w:val="32"/>
          <w:szCs w:val="32"/>
        </w:rPr>
        <w:t xml:space="preserve">局   </w:t>
      </w:r>
      <w:r>
        <w:rPr>
          <w:rFonts w:hint="eastAsia" w:ascii="仿宋_GB2312" w:hAnsi="Times New Roman" w:eastAsia="仿宋_GB2312" w:cs="Times New Roman"/>
          <w:color w:val="auto"/>
          <w:sz w:val="32"/>
          <w:szCs w:val="32"/>
          <w:lang w:val="en-US" w:eastAsia="zh-CN"/>
        </w:rPr>
        <w:t xml:space="preserve">  </w:t>
      </w:r>
      <w:r>
        <w:rPr>
          <w:rFonts w:hint="eastAsia" w:ascii="仿宋_GB2312" w:hAnsi="Times New Roman" w:eastAsia="仿宋_GB2312" w:cs="Times New Roman"/>
          <w:color w:val="auto"/>
          <w:sz w:val="32"/>
          <w:szCs w:val="32"/>
          <w:lang w:eastAsia="zh-CN"/>
        </w:rPr>
        <w:t>德阳</w:t>
      </w:r>
      <w:r>
        <w:rPr>
          <w:rFonts w:hint="eastAsia" w:ascii="仿宋_GB2312" w:hAnsi="Times New Roman" w:eastAsia="仿宋_GB2312" w:cs="Times New Roman"/>
          <w:color w:val="auto"/>
          <w:sz w:val="32"/>
          <w:szCs w:val="32"/>
        </w:rPr>
        <w:t>市</w:t>
      </w:r>
      <w:r>
        <w:rPr>
          <w:rFonts w:hint="eastAsia" w:ascii="仿宋_GB2312" w:hAnsi="Times New Roman" w:eastAsia="仿宋_GB2312" w:cs="Times New Roman"/>
          <w:color w:val="auto"/>
          <w:sz w:val="32"/>
          <w:szCs w:val="32"/>
          <w:lang w:eastAsia="zh-CN"/>
        </w:rPr>
        <w:t>市场监督管理局</w:t>
      </w:r>
    </w:p>
    <w:p>
      <w:pPr>
        <w:keepNext w:val="0"/>
        <w:keepLines w:val="0"/>
        <w:pageBreakBefore w:val="0"/>
        <w:widowControl w:val="0"/>
        <w:kinsoku/>
        <w:wordWrap w:val="0"/>
        <w:overflowPunct/>
        <w:topLinePunct w:val="0"/>
        <w:autoSpaceDE/>
        <w:autoSpaceDN/>
        <w:bidi w:val="0"/>
        <w:adjustRightInd/>
        <w:snapToGrid/>
        <w:spacing w:line="580" w:lineRule="exact"/>
        <w:jc w:val="right"/>
        <w:textAlignment w:val="auto"/>
        <w:rPr>
          <w:rFonts w:hint="default" w:ascii="仿宋_GB2312" w:eastAsia="仿宋_GB2312"/>
          <w:color w:val="auto"/>
          <w:sz w:val="32"/>
          <w:szCs w:val="32"/>
          <w:lang w:val="en"/>
        </w:rPr>
      </w:pPr>
    </w:p>
    <w:p>
      <w:pPr>
        <w:keepNext w:val="0"/>
        <w:keepLines w:val="0"/>
        <w:pageBreakBefore w:val="0"/>
        <w:widowControl w:val="0"/>
        <w:kinsoku/>
        <w:wordWrap w:val="0"/>
        <w:overflowPunct/>
        <w:topLinePunct w:val="0"/>
        <w:autoSpaceDE/>
        <w:autoSpaceDN/>
        <w:bidi w:val="0"/>
        <w:adjustRightInd/>
        <w:snapToGrid/>
        <w:spacing w:line="580" w:lineRule="exact"/>
        <w:jc w:val="right"/>
        <w:textAlignment w:val="auto"/>
        <w:rPr>
          <w:rFonts w:hint="default" w:ascii="仿宋_GB2312" w:eastAsia="仿宋_GB2312"/>
          <w:color w:val="auto"/>
          <w:sz w:val="32"/>
          <w:szCs w:val="32"/>
          <w:lang w:val="en-US" w:eastAsia="zh-CN"/>
        </w:rPr>
      </w:pPr>
      <w:r>
        <w:rPr>
          <w:rFonts w:hint="default" w:ascii="仿宋_GB2312" w:eastAsia="仿宋_GB2312"/>
          <w:color w:val="auto"/>
          <w:sz w:val="32"/>
          <w:szCs w:val="32"/>
          <w:lang w:val="en"/>
        </w:rPr>
        <w:t>2022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日</w:t>
      </w:r>
      <w:r>
        <w:rPr>
          <w:rFonts w:hint="eastAsia" w:ascii="仿宋_GB2312" w:eastAsia="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p>
    <w:p>
      <w:pPr>
        <w:keepNext w:val="0"/>
        <w:keepLines w:val="0"/>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宋体"/>
          <w:b w:val="0"/>
          <w:bCs w:val="0"/>
          <w:color w:val="auto"/>
          <w:kern w:val="0"/>
          <w:sz w:val="32"/>
          <w:szCs w:val="32"/>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5 -</w:t>
    </w:r>
    <w:r>
      <w:rPr>
        <w:rFonts w:hint="eastAsia" w:ascii="仿宋_GB2312" w:eastAsia="仿宋_GB2312"/>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6 -</w:t>
    </w:r>
    <w:r>
      <w:rPr>
        <w:rFonts w:hint="eastAsia" w:ascii="仿宋_GB2312" w:eastAsia="仿宋_GB2312"/>
        <w:sz w:val="28"/>
        <w:szCs w:val="28"/>
      </w:rP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293125"/>
    <w:multiLevelType w:val="singleLevel"/>
    <w:tmpl w:val="5929312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4FF"/>
    <w:rsid w:val="00003B9F"/>
    <w:rsid w:val="00005358"/>
    <w:rsid w:val="000A64FF"/>
    <w:rsid w:val="000D76F1"/>
    <w:rsid w:val="00197343"/>
    <w:rsid w:val="001A0957"/>
    <w:rsid w:val="001D105B"/>
    <w:rsid w:val="001D652D"/>
    <w:rsid w:val="00245D43"/>
    <w:rsid w:val="00297A69"/>
    <w:rsid w:val="00306411"/>
    <w:rsid w:val="00332C26"/>
    <w:rsid w:val="003547B8"/>
    <w:rsid w:val="003B3EB6"/>
    <w:rsid w:val="003E529D"/>
    <w:rsid w:val="00444E9B"/>
    <w:rsid w:val="004674A5"/>
    <w:rsid w:val="004A2951"/>
    <w:rsid w:val="005157AF"/>
    <w:rsid w:val="005313F2"/>
    <w:rsid w:val="00561D91"/>
    <w:rsid w:val="00562306"/>
    <w:rsid w:val="005652FD"/>
    <w:rsid w:val="006676E4"/>
    <w:rsid w:val="00691D9B"/>
    <w:rsid w:val="006E1E83"/>
    <w:rsid w:val="006F1733"/>
    <w:rsid w:val="0079204E"/>
    <w:rsid w:val="007C63CC"/>
    <w:rsid w:val="007E6E1B"/>
    <w:rsid w:val="007F7B46"/>
    <w:rsid w:val="00821200"/>
    <w:rsid w:val="00867E25"/>
    <w:rsid w:val="00877F5D"/>
    <w:rsid w:val="00880E9A"/>
    <w:rsid w:val="009748ED"/>
    <w:rsid w:val="00996C40"/>
    <w:rsid w:val="00A112B0"/>
    <w:rsid w:val="00A66A1C"/>
    <w:rsid w:val="00AE14D4"/>
    <w:rsid w:val="00AE4628"/>
    <w:rsid w:val="00B07BA2"/>
    <w:rsid w:val="00B14C6E"/>
    <w:rsid w:val="00B75356"/>
    <w:rsid w:val="00BA766B"/>
    <w:rsid w:val="00C607FA"/>
    <w:rsid w:val="00C616D8"/>
    <w:rsid w:val="00C71573"/>
    <w:rsid w:val="00CC3927"/>
    <w:rsid w:val="00CE6540"/>
    <w:rsid w:val="00CF4B2E"/>
    <w:rsid w:val="00D06F8F"/>
    <w:rsid w:val="00D179FB"/>
    <w:rsid w:val="00D33129"/>
    <w:rsid w:val="00DE548C"/>
    <w:rsid w:val="00E072D1"/>
    <w:rsid w:val="00E5214C"/>
    <w:rsid w:val="00E575B5"/>
    <w:rsid w:val="00E6239B"/>
    <w:rsid w:val="00F06EF0"/>
    <w:rsid w:val="00F11849"/>
    <w:rsid w:val="00F163CA"/>
    <w:rsid w:val="00F34E10"/>
    <w:rsid w:val="00F71EDD"/>
    <w:rsid w:val="00F973C1"/>
    <w:rsid w:val="00FD2F14"/>
    <w:rsid w:val="00FE0416"/>
    <w:rsid w:val="00FF09A2"/>
    <w:rsid w:val="012560BA"/>
    <w:rsid w:val="012819F4"/>
    <w:rsid w:val="020A3261"/>
    <w:rsid w:val="03C07DFF"/>
    <w:rsid w:val="03E37747"/>
    <w:rsid w:val="060A1FB9"/>
    <w:rsid w:val="091739E1"/>
    <w:rsid w:val="09D7610F"/>
    <w:rsid w:val="0CD645CF"/>
    <w:rsid w:val="0F4B41A5"/>
    <w:rsid w:val="0F530252"/>
    <w:rsid w:val="108A5418"/>
    <w:rsid w:val="1174667B"/>
    <w:rsid w:val="12224D31"/>
    <w:rsid w:val="127D1C39"/>
    <w:rsid w:val="12C01953"/>
    <w:rsid w:val="15F2458E"/>
    <w:rsid w:val="16B473BF"/>
    <w:rsid w:val="16DF554D"/>
    <w:rsid w:val="17C761A8"/>
    <w:rsid w:val="19B33994"/>
    <w:rsid w:val="1AE32361"/>
    <w:rsid w:val="1B297C1D"/>
    <w:rsid w:val="1C3455B2"/>
    <w:rsid w:val="1D477DFB"/>
    <w:rsid w:val="1F98617C"/>
    <w:rsid w:val="200474A9"/>
    <w:rsid w:val="21D8087B"/>
    <w:rsid w:val="22371C00"/>
    <w:rsid w:val="2240256E"/>
    <w:rsid w:val="228C62A6"/>
    <w:rsid w:val="229E6F32"/>
    <w:rsid w:val="251F4A75"/>
    <w:rsid w:val="253D3E98"/>
    <w:rsid w:val="25490EDE"/>
    <w:rsid w:val="29E44505"/>
    <w:rsid w:val="2C8E6144"/>
    <w:rsid w:val="2D7A97B4"/>
    <w:rsid w:val="2EBF4C84"/>
    <w:rsid w:val="2F1174FE"/>
    <w:rsid w:val="2FF65312"/>
    <w:rsid w:val="2FFF891E"/>
    <w:rsid w:val="306317CC"/>
    <w:rsid w:val="31C62745"/>
    <w:rsid w:val="32862F0F"/>
    <w:rsid w:val="35F2178E"/>
    <w:rsid w:val="36F24DDA"/>
    <w:rsid w:val="37BFD7B5"/>
    <w:rsid w:val="39898E88"/>
    <w:rsid w:val="3A281F9E"/>
    <w:rsid w:val="3D06239A"/>
    <w:rsid w:val="3D5C1CCB"/>
    <w:rsid w:val="3F7276F1"/>
    <w:rsid w:val="3FEAAAF4"/>
    <w:rsid w:val="41820802"/>
    <w:rsid w:val="44F25DDC"/>
    <w:rsid w:val="454D6367"/>
    <w:rsid w:val="487A78EF"/>
    <w:rsid w:val="489B701D"/>
    <w:rsid w:val="48C76318"/>
    <w:rsid w:val="4B8C43B0"/>
    <w:rsid w:val="4BBD2E6D"/>
    <w:rsid w:val="4BE745DB"/>
    <w:rsid w:val="4C916E5B"/>
    <w:rsid w:val="4D5E60AF"/>
    <w:rsid w:val="4FF78D3D"/>
    <w:rsid w:val="4FFE7055"/>
    <w:rsid w:val="504E33E8"/>
    <w:rsid w:val="519C7AF2"/>
    <w:rsid w:val="51F63CAD"/>
    <w:rsid w:val="56141208"/>
    <w:rsid w:val="575DCA49"/>
    <w:rsid w:val="5A9C83E0"/>
    <w:rsid w:val="5DDC111D"/>
    <w:rsid w:val="5EFE594B"/>
    <w:rsid w:val="5F462120"/>
    <w:rsid w:val="5FB7624B"/>
    <w:rsid w:val="5FE0161F"/>
    <w:rsid w:val="5FF6FA6C"/>
    <w:rsid w:val="619851F2"/>
    <w:rsid w:val="627947A7"/>
    <w:rsid w:val="63380A87"/>
    <w:rsid w:val="653048E6"/>
    <w:rsid w:val="653A0FA0"/>
    <w:rsid w:val="657576C8"/>
    <w:rsid w:val="67AE8BF2"/>
    <w:rsid w:val="68DE5F4F"/>
    <w:rsid w:val="69C417AF"/>
    <w:rsid w:val="6ABA78ED"/>
    <w:rsid w:val="6B5E2F8B"/>
    <w:rsid w:val="6BFF5CD7"/>
    <w:rsid w:val="6D0F156D"/>
    <w:rsid w:val="6F243D30"/>
    <w:rsid w:val="6F3C8967"/>
    <w:rsid w:val="6F8B477E"/>
    <w:rsid w:val="70240D8B"/>
    <w:rsid w:val="710C6A60"/>
    <w:rsid w:val="71EF607E"/>
    <w:rsid w:val="71F8ACCE"/>
    <w:rsid w:val="72FD524E"/>
    <w:rsid w:val="73FDE824"/>
    <w:rsid w:val="74A07B27"/>
    <w:rsid w:val="74CE0074"/>
    <w:rsid w:val="762ED40C"/>
    <w:rsid w:val="76BB5E14"/>
    <w:rsid w:val="77FD5E64"/>
    <w:rsid w:val="780A3503"/>
    <w:rsid w:val="7B17575E"/>
    <w:rsid w:val="7B5F534E"/>
    <w:rsid w:val="7BD04330"/>
    <w:rsid w:val="7BD7432D"/>
    <w:rsid w:val="7BFB18C3"/>
    <w:rsid w:val="7C4635F9"/>
    <w:rsid w:val="7CA63D1C"/>
    <w:rsid w:val="7DE3DA96"/>
    <w:rsid w:val="7E782963"/>
    <w:rsid w:val="7EBBA6A1"/>
    <w:rsid w:val="7EFA222F"/>
    <w:rsid w:val="7F332807"/>
    <w:rsid w:val="7F3FE176"/>
    <w:rsid w:val="7F7D0481"/>
    <w:rsid w:val="7FCEE688"/>
    <w:rsid w:val="7FDBE3DB"/>
    <w:rsid w:val="7FDD1B83"/>
    <w:rsid w:val="7FDD66F7"/>
    <w:rsid w:val="7FE6AB69"/>
    <w:rsid w:val="7FEF2323"/>
    <w:rsid w:val="7FF78A39"/>
    <w:rsid w:val="93FE0A64"/>
    <w:rsid w:val="95FF53D5"/>
    <w:rsid w:val="A4FBA661"/>
    <w:rsid w:val="AAFEB6DE"/>
    <w:rsid w:val="ACFEBBAD"/>
    <w:rsid w:val="AF659778"/>
    <w:rsid w:val="B5EF3CE0"/>
    <w:rsid w:val="B69FE2FF"/>
    <w:rsid w:val="B72A79D2"/>
    <w:rsid w:val="B9FD664C"/>
    <w:rsid w:val="BEFF2A54"/>
    <w:rsid w:val="BF659C62"/>
    <w:rsid w:val="BFDFD60C"/>
    <w:rsid w:val="C3DD77EF"/>
    <w:rsid w:val="CA7E406A"/>
    <w:rsid w:val="CD3F44F5"/>
    <w:rsid w:val="CFEF58A4"/>
    <w:rsid w:val="D2DB5CE2"/>
    <w:rsid w:val="D77D3A54"/>
    <w:rsid w:val="D9FC7B11"/>
    <w:rsid w:val="DACAB82D"/>
    <w:rsid w:val="DB7BE87F"/>
    <w:rsid w:val="DD9F8883"/>
    <w:rsid w:val="DECF62B8"/>
    <w:rsid w:val="DFCBD8C6"/>
    <w:rsid w:val="EBF598D5"/>
    <w:rsid w:val="EBF7F9A6"/>
    <w:rsid w:val="EE9B180C"/>
    <w:rsid w:val="EF6BAE4F"/>
    <w:rsid w:val="F56F8ABA"/>
    <w:rsid w:val="F77F92AA"/>
    <w:rsid w:val="F7FF5D72"/>
    <w:rsid w:val="F87FDB85"/>
    <w:rsid w:val="FBD99673"/>
    <w:rsid w:val="FBF60CCE"/>
    <w:rsid w:val="FC37BF1E"/>
    <w:rsid w:val="FD6F7AC6"/>
    <w:rsid w:val="FDD782BD"/>
    <w:rsid w:val="FDD9E00F"/>
    <w:rsid w:val="FEEDF874"/>
    <w:rsid w:val="FEF8D4EF"/>
    <w:rsid w:val="FEFB25FD"/>
    <w:rsid w:val="FFDF45C2"/>
    <w:rsid w:val="FFF63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Body Text Indent"/>
    <w:basedOn w:val="1"/>
    <w:qFormat/>
    <w:uiPriority w:val="0"/>
    <w:pPr>
      <w:spacing w:after="120"/>
      <w:ind w:left="420" w:leftChars="200"/>
    </w:p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3"/>
    <w:qFormat/>
    <w:uiPriority w:val="0"/>
    <w:pPr>
      <w:ind w:firstLine="420" w:firstLineChars="200"/>
    </w:pPr>
  </w:style>
  <w:style w:type="character" w:styleId="9">
    <w:name w:val="page number"/>
    <w:basedOn w:val="8"/>
    <w:qFormat/>
    <w:uiPriority w:val="0"/>
  </w:style>
  <w:style w:type="character" w:styleId="10">
    <w:name w:val="Hyperlink"/>
    <w:basedOn w:val="8"/>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basedOn w:val="8"/>
    <w:link w:val="4"/>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330</Words>
  <Characters>1881</Characters>
  <Lines>15</Lines>
  <Paragraphs>4</Paragraphs>
  <TotalTime>5</TotalTime>
  <ScaleCrop>false</ScaleCrop>
  <LinksUpToDate>false</LinksUpToDate>
  <CharactersWithSpaces>2207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2020-07-03T03:01:00Z</dcterms:created>
  <dc:creator>X</dc:creator>
  <cp:lastModifiedBy>user01</cp:lastModifiedBy>
  <cp:lastPrinted>2022-05-23T15:39:00Z</cp:lastPrinted>
  <dcterms:modified xsi:type="dcterms:W3CDTF">2022-05-20T17:35:35Z</dcterms:modified>
  <dc:title>德阳市城市管理行政执法支队</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3F59D4873C6147939C1A36859CD4BBB9</vt:lpwstr>
  </property>
</Properties>
</file>