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44" w:type="pct"/>
        <w:tblInd w:w="-45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601"/>
        <w:gridCol w:w="518"/>
        <w:gridCol w:w="803"/>
        <w:gridCol w:w="10"/>
        <w:gridCol w:w="186"/>
        <w:gridCol w:w="10"/>
        <w:gridCol w:w="186"/>
        <w:gridCol w:w="10"/>
        <w:gridCol w:w="186"/>
        <w:gridCol w:w="10"/>
        <w:gridCol w:w="186"/>
        <w:gridCol w:w="10"/>
        <w:gridCol w:w="197"/>
        <w:gridCol w:w="196"/>
        <w:gridCol w:w="10"/>
        <w:gridCol w:w="468"/>
        <w:gridCol w:w="641"/>
        <w:gridCol w:w="820"/>
        <w:gridCol w:w="10"/>
        <w:gridCol w:w="189"/>
        <w:gridCol w:w="10"/>
        <w:gridCol w:w="308"/>
        <w:gridCol w:w="580"/>
        <w:gridCol w:w="10"/>
        <w:gridCol w:w="240"/>
        <w:gridCol w:w="506"/>
        <w:gridCol w:w="240"/>
        <w:gridCol w:w="633"/>
        <w:gridCol w:w="600"/>
        <w:gridCol w:w="614"/>
        <w:gridCol w:w="763"/>
        <w:gridCol w:w="410"/>
        <w:gridCol w:w="1541"/>
        <w:gridCol w:w="326"/>
        <w:gridCol w:w="641"/>
        <w:gridCol w:w="969"/>
        <w:gridCol w:w="155"/>
        <w:gridCol w:w="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8" w:type="pct"/>
          <w:trHeight w:val="960" w:hRule="atLeast"/>
        </w:trPr>
        <w:tc>
          <w:tcPr>
            <w:tcW w:w="4971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  <w:t>德阳市城市管理行政执法局行政许可公示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填报单位：                                                                                填报时间：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2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行政相对人名称</w:t>
            </w:r>
          </w:p>
        </w:tc>
        <w:tc>
          <w:tcPr>
            <w:tcW w:w="1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行政相对人类别</w:t>
            </w:r>
          </w:p>
        </w:tc>
        <w:tc>
          <w:tcPr>
            <w:tcW w:w="635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行政相对人代码</w:t>
            </w:r>
          </w:p>
        </w:tc>
        <w:tc>
          <w:tcPr>
            <w:tcW w:w="46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法人</w:t>
            </w:r>
          </w:p>
        </w:tc>
        <w:tc>
          <w:tcPr>
            <w:tcW w:w="36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自然人</w:t>
            </w:r>
          </w:p>
        </w:tc>
        <w:tc>
          <w:tcPr>
            <w:tcW w:w="1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行政许可决定文书名称</w:t>
            </w:r>
          </w:p>
        </w:tc>
        <w:tc>
          <w:tcPr>
            <w:tcW w:w="20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行政许可决定文书号</w:t>
            </w:r>
          </w:p>
        </w:tc>
        <w:tc>
          <w:tcPr>
            <w:tcW w:w="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许可类别</w:t>
            </w:r>
          </w:p>
        </w:tc>
        <w:tc>
          <w:tcPr>
            <w:tcW w:w="1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许可证书名称</w:t>
            </w:r>
          </w:p>
        </w:tc>
        <w:tc>
          <w:tcPr>
            <w:tcW w:w="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许可编号</w:t>
            </w:r>
          </w:p>
        </w:tc>
        <w:tc>
          <w:tcPr>
            <w:tcW w:w="2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许可内容</w:t>
            </w:r>
          </w:p>
        </w:tc>
        <w:tc>
          <w:tcPr>
            <w:tcW w:w="21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许可决定日期</w:t>
            </w:r>
          </w:p>
        </w:tc>
        <w:tc>
          <w:tcPr>
            <w:tcW w:w="2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有效期自</w:t>
            </w:r>
          </w:p>
        </w:tc>
        <w:tc>
          <w:tcPr>
            <w:tcW w:w="2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有效期至</w:t>
            </w:r>
          </w:p>
        </w:tc>
        <w:tc>
          <w:tcPr>
            <w:tcW w:w="1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许可机关</w:t>
            </w:r>
          </w:p>
        </w:tc>
        <w:tc>
          <w:tcPr>
            <w:tcW w:w="5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许可机关统一社会信用代码</w:t>
            </w:r>
          </w:p>
        </w:tc>
        <w:tc>
          <w:tcPr>
            <w:tcW w:w="1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当前状态</w:t>
            </w:r>
          </w:p>
        </w:tc>
        <w:tc>
          <w:tcPr>
            <w:tcW w:w="2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数据来源单位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数据来源单位统一社会信用代码</w:t>
            </w:r>
          </w:p>
        </w:tc>
        <w:tc>
          <w:tcPr>
            <w:tcW w:w="8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工商注册号</w:t>
            </w: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组织机构代码</w:t>
            </w: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税务登记号</w:t>
            </w: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事业单位证书号</w:t>
            </w:r>
          </w:p>
        </w:tc>
        <w:tc>
          <w:tcPr>
            <w:tcW w:w="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社会组织登记证号</w:t>
            </w:r>
          </w:p>
        </w:tc>
        <w:tc>
          <w:tcPr>
            <w:tcW w:w="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1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法定代表人证件类型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法定代表人证件号码</w:t>
            </w:r>
          </w:p>
        </w:tc>
        <w:tc>
          <w:tcPr>
            <w:tcW w:w="29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证件类型</w:t>
            </w:r>
          </w:p>
        </w:tc>
        <w:tc>
          <w:tcPr>
            <w:tcW w:w="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1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FF0000"/>
                <w:sz w:val="18"/>
                <w:szCs w:val="18"/>
                <w:u w:val="none"/>
              </w:rPr>
            </w:pPr>
          </w:p>
        </w:tc>
        <w:tc>
          <w:tcPr>
            <w:tcW w:w="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德阳新城亿博房地产开发有限公司</w:t>
            </w:r>
          </w:p>
        </w:tc>
        <w:tc>
          <w:tcPr>
            <w:tcW w:w="1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法人及非法人组织</w:t>
            </w:r>
          </w:p>
        </w:tc>
        <w:tc>
          <w:tcPr>
            <w:tcW w:w="2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91510600MA66D9C727</w:t>
            </w: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杨可</w:t>
            </w:r>
          </w:p>
        </w:tc>
        <w:tc>
          <w:tcPr>
            <w:tcW w:w="16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身份证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行政审批意见书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德市城管（审）行许字[2021]02号</w:t>
            </w:r>
          </w:p>
        </w:tc>
        <w:tc>
          <w:tcPr>
            <w:tcW w:w="8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普通</w:t>
            </w:r>
          </w:p>
        </w:tc>
        <w:tc>
          <w:tcPr>
            <w:tcW w:w="1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工程建设涉及城市绿地、树木审批</w:t>
            </w:r>
          </w:p>
        </w:tc>
        <w:tc>
          <w:tcPr>
            <w:tcW w:w="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同意在泰山路三段“吾悦广场”新建围墙临时占用绿地的申请</w:t>
            </w:r>
          </w:p>
        </w:tc>
        <w:tc>
          <w:tcPr>
            <w:tcW w:w="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2021/03/16</w:t>
            </w:r>
          </w:p>
        </w:tc>
        <w:tc>
          <w:tcPr>
            <w:tcW w:w="2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2021/03/16</w:t>
            </w:r>
          </w:p>
        </w:tc>
        <w:tc>
          <w:tcPr>
            <w:tcW w:w="2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2021/04/30</w:t>
            </w:r>
          </w:p>
        </w:tc>
        <w:tc>
          <w:tcPr>
            <w:tcW w:w="1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德阳市城市管理行政执法局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11510500567600306Y</w:t>
            </w:r>
          </w:p>
        </w:tc>
        <w:tc>
          <w:tcPr>
            <w:tcW w:w="1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有效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德阳市城市管理行政执法局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  <w:t>11510500567600306Y</w:t>
            </w:r>
          </w:p>
        </w:tc>
        <w:tc>
          <w:tcPr>
            <w:tcW w:w="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auto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C1B81"/>
    <w:rsid w:val="2853217B"/>
    <w:rsid w:val="4AED21D9"/>
    <w:rsid w:val="782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2021-03-24T07:04:00Z</dcterms:created>
  <dc:creator>mcl</dc:creator>
  <cp:lastModifiedBy>Administrator</cp:lastModifiedBy>
  <dcterms:modified xsi:type="dcterms:W3CDTF">2021-03-24T08:56:59Z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